
<file path=[Content_Types].xml><?xml version="1.0" encoding="utf-8"?>
<Types xmlns="http://schemas.openxmlformats.org/package/2006/content-types">
  <Default Extension="png" ContentType="image/png"/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center"/>
        <w:spacing w:line="480" w:lineRule="exact"/>
        <w:ind w:hanging="420" w:hangingChars="200" w:left="720"/>
        <w:rPr>
          <w:sz w:val="21"/>
          <w:lang w:val="en-US" w:eastAsia="zh-CN"/>
          <w:szCs w:val="21"/>
          <w:rFonts w:ascii="宋体" w:hAnsi="宋体" w:eastAsia="宋体" w:hint="eastAsia"/>
        </w:rPr>
      </w:pPr>
      <w:r>
        <w:rPr>
          <w:lang w:val="en-US" w:eastAsia="zh-CN"/>
          <w:rFonts w:hint="eastAsia"/>
        </w:rPr>
        <w:t xml:space="preserve">   </w:t>
      </w:r>
      <w:r>
        <w:rPr>
          <w:sz w:val="36"/>
          <w:szCs w:val="36"/>
          <w:rFonts w:ascii="宋体" w:hAnsi="宋体" w:eastAsia="宋体" w:hint="eastAsia"/>
        </w:rPr>
        <w:t>土木工程学院</w:t>
      </w:r>
      <w:r>
        <w:rPr>
          <w:sz w:val="36"/>
          <w:lang w:val="en-US" w:eastAsia="zh-CN"/>
          <w:szCs w:val="36"/>
          <w:rFonts w:ascii="宋体" w:hAnsi="宋体" w:eastAsia="宋体" w:hint="eastAsia"/>
        </w:rPr>
        <w:t>2023---2024学年度春学期团前教育培训班结业</w:t>
      </w:r>
      <w:r>
        <w:rPr>
          <w:sz w:val="36"/>
          <w:szCs w:val="36"/>
          <w:rFonts w:ascii="宋体" w:hAnsi="宋体" w:eastAsia="宋体" w:hint="eastAsia"/>
        </w:rPr>
        <w:t>名单</w:t>
      </w:r>
    </w:p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59055</wp:posOffset>
            </wp:positionV>
            <wp:extent cx="3855085" cy="6893560"/>
            <wp:effectExtent l="0" t="0" r="635" b="10160"/>
            <wp:wrapTopAndBottom wrapText="bothSides"/>
            <wp:docPr id="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68935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560" w:firstLineChars="200"/>
        <w:rPr>
          <w:sz w:val="28"/>
          <w:szCs w:val="28"/>
          <w:rFonts w:ascii="仿宋" w:hAnsi="仿宋" w:eastAsia="仿宋"/>
        </w:rPr>
      </w:pPr>
    </w:p>
    <w:p>
      <w:pPr>
        <w:spacing w:line="400" w:lineRule="exact"/>
        <w:rPr>
          <w:sz w:val="28"/>
          <w:lang w:val="en-US" w:eastAsia="zh-CN"/>
          <w:szCs w:val="28"/>
          <w:rFonts w:ascii="仿宋" w:hAnsi="仿宋" w:eastAsia="仿宋" w:hint="default"/>
        </w:rPr>
      </w:pP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                                         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w="http://schemas.openxmlformats.org/wordprocessingml/2006/main" xmlns:m="http://schemas.openxmlformats.org/officeDocument/2006/math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2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72A27"/>
    <w:rsid w:val="09E90C5E"/>
    <w:rsid w:val="25D315E7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spidmax="0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o="urn:schemas-microsoft-com:office:office" xmlns:w="http://schemas.openxmlformats.org/wordprocessingml/2006/main" xmlns:m="http://schemas.openxmlformats.org/officeDocument/2006/math" xmlns:v="urn:schemas-microsoft-com:vml" xmlns:sl="http://schemas.openxmlformats.org/schemaLibrary/2006/main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widowControl w:val="0"/>
      <w:jc w:val="both"/>
      <w:widowControl w:val="0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3" w:default="1">
    <w:name w:val="Default Paragraph Font"/>
    <w:uiPriority w:val="0"/>
    <w:semiHidden/>
  </w:style>
  <w:style w:type="table" w:styleId="2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image" Target="media/image1.png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WPS Office_12.1.0.15712_F1E327BC-269C-435d-A152-05C5408002CA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李佳树</dc:creator>
  <cp:keywords/>
  <dc:description/>
  <cp:lastModifiedBy>李佳树</cp:lastModifiedBy>
  <cp:revision>1</cp:revision>
  <dcterms:created xsi:type="dcterms:W3CDTF">2024-04-23T14:33:00Z</dcterms:created>
  <dcterms:modified xsi:type="dcterms:W3CDTF">2024-04-24T02:17:37Z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29C478824DF44914BD2C5B7D3436F530_11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720" w:hanging="420" w:hangingChars="200"/>
        <w:jc w:val="center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宋体" w:hAnsi="宋体" w:eastAsia="宋体"/>
          <w:sz w:val="36"/>
          <w:szCs w:val="36"/>
        </w:rPr>
        <w:t>土木工程学院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2023---2024学年度春学期团前教育培训班结业</w:t>
      </w:r>
      <w:r>
        <w:rPr>
          <w:rFonts w:hint="eastAsia" w:ascii="宋体" w:hAnsi="宋体" w:eastAsia="宋体"/>
          <w:sz w:val="36"/>
          <w:szCs w:val="36"/>
        </w:rPr>
        <w:t>名单公示</w:t>
      </w:r>
    </w:p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59055</wp:posOffset>
            </wp:positionV>
            <wp:extent cx="3855085" cy="6893560"/>
            <wp:effectExtent l="0" t="0" r="635" b="10160"/>
            <wp:wrapTopAndBottom/>
            <wp:docPr id="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689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sz w:val="28"/>
          <w:szCs w:val="28"/>
        </w:rPr>
        <w:t>日。如有异议，请致电0</w:t>
      </w:r>
      <w:r>
        <w:rPr>
          <w:rFonts w:ascii="仿宋" w:hAnsi="仿宋" w:eastAsia="仿宋"/>
          <w:sz w:val="28"/>
          <w:szCs w:val="28"/>
        </w:rPr>
        <w:t>472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ascii="仿宋" w:hAnsi="仿宋" w:eastAsia="仿宋"/>
          <w:sz w:val="28"/>
          <w:szCs w:val="28"/>
        </w:rPr>
        <w:t>5288139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0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    土木工程学院团总支</w:t>
      </w:r>
    </w:p>
    <w:p>
      <w:pPr>
        <w:ind w:firstLine="6160" w:firstLineChars="2200"/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bak/document1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line="480" w:lineRule="exact"/>
        <w:ind w:hanging="420" w:hangingChars="200" w:left="720"/>
        <w:rPr>
          <w:sz w:val="21"/>
          <w:lang w:val="en-US" w:eastAsia="zh-CN"/>
          <w:szCs w:val="21"/>
          <w:rFonts w:ascii="宋体" w:hAnsi="宋体" w:eastAsia="宋体" w:hint="eastAsia"/>
        </w:rPr>
      </w:pPr>
      <w:r>
        <w:rPr>
          <w:lang w:val="en-US" w:eastAsia="zh-CN"/>
          <w:rFonts w:hint="eastAsia"/>
        </w:rPr>
        <w:t xml:space="preserve">   </w:t>
      </w:r>
      <w:r>
        <w:rPr>
          <w:sz w:val="36"/>
          <w:szCs w:val="36"/>
          <w:rFonts w:ascii="宋体" w:hAnsi="宋体" w:eastAsia="宋体" w:hint="eastAsia"/>
        </w:rPr>
        <w:t>土木工程学院</w:t>
      </w:r>
      <w:r>
        <w:rPr>
          <w:sz w:val="36"/>
          <w:lang w:val="en-US" w:eastAsia="zh-CN"/>
          <w:szCs w:val="36"/>
          <w:rFonts w:ascii="宋体" w:hAnsi="宋体" w:eastAsia="宋体" w:hint="eastAsia"/>
        </w:rPr>
        <w:t>2023---2024学年度春学期团前教育培训班结业</w:t>
      </w:r>
      <w:r>
        <w:rPr>
          <w:sz w:val="36"/>
          <w:szCs w:val="36"/>
          <w:rFonts w:ascii="宋体" w:hAnsi="宋体" w:eastAsia="宋体" w:hint="eastAsia"/>
        </w:rPr>
        <w:t>名单公示</w:t>
      </w:r>
    </w:p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59055</wp:posOffset>
            </wp:positionV>
            <wp:extent cx="3855085" cy="6893560"/>
            <wp:effectExtent l="0" t="0" r="635" b="10160"/>
            <wp:wrapTopAndBottom wrapText="bothSides"/>
            <wp:docPr id="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68935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560" w:firstLineChars="200"/>
        <w:rPr>
          <w:sz w:val="28"/>
          <w:szCs w:val="28"/>
          <w:rFonts w:ascii="仿宋" w:hAnsi="仿宋" w:eastAsia="仿宋"/>
        </w:rPr>
      </w:pPr>
    </w:p>
    <w:p>
      <w:pPr>
        <w:spacing w:line="400" w:lineRule="exact"/>
        <w:rPr>
          <w:sz w:val="28"/>
          <w:lang w:val="en-US" w:eastAsia="zh-CN"/>
          <w:szCs w:val="28"/>
          <w:rFonts w:ascii="仿宋" w:hAnsi="仿宋" w:eastAsia="仿宋" w:hint="default"/>
        </w:rPr>
      </w:pPr>
      <w:r>
        <w:rPr>
          <w:sz w:val="28"/>
          <w:lang w:val="en-US" w:eastAsia="zh-CN"/>
          <w:szCs w:val="28"/>
          <w:rFonts w:ascii="仿宋" w:hAnsi="仿宋" w:eastAsia="仿宋" w:hint="eastAsia"/>
        </w:rPr>
        <w:t xml:space="preserve">                                         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